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FB359" w14:textId="38250AB8" w:rsidR="00264EA9" w:rsidRPr="006143F9" w:rsidRDefault="00264EA9" w:rsidP="006143F9">
      <w:pPr>
        <w:spacing w:line="240" w:lineRule="auto"/>
        <w:outlineLvl w:val="0"/>
        <w:rPr>
          <w:rFonts w:ascii="inherit" w:eastAsia="Times New Roman" w:hAnsi="inherit" w:cs="Times New Roman"/>
          <w:color w:val="000000"/>
          <w:kern w:val="36"/>
          <w:sz w:val="60"/>
          <w:szCs w:val="60"/>
          <w14:ligatures w14:val="none"/>
        </w:rPr>
      </w:pPr>
      <w:r w:rsidRPr="00264EA9">
        <w:rPr>
          <w:rFonts w:ascii="inherit" w:eastAsia="Times New Roman" w:hAnsi="inherit" w:cs="Times New Roman"/>
          <w:color w:val="000000"/>
          <w:kern w:val="36"/>
          <w:sz w:val="60"/>
          <w:szCs w:val="60"/>
          <w14:ligatures w14:val="none"/>
        </w:rPr>
        <w:t>Racial Justice Resources</w:t>
      </w:r>
    </w:p>
    <w:p w14:paraId="48206447" w14:textId="77777777" w:rsidR="00264EA9" w:rsidRPr="00264EA9" w:rsidRDefault="00264EA9" w:rsidP="00264EA9">
      <w:pPr>
        <w:shd w:val="clear" w:color="auto" w:fill="FFFFFF"/>
        <w:spacing w:before="240" w:after="240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b/>
          <w:bCs/>
          <w:color w:val="333333"/>
          <w:kern w:val="0"/>
          <w14:ligatures w14:val="none"/>
        </w:rPr>
        <w:t>Resources for white parents to raise anti-racist children:</w:t>
      </w:r>
    </w:p>
    <w:p w14:paraId="1DB3D6E1" w14:textId="77777777" w:rsidR="00264EA9" w:rsidRPr="00264EA9" w:rsidRDefault="00264EA9" w:rsidP="00264E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Books:</w:t>
      </w:r>
    </w:p>
    <w:p w14:paraId="17473C79" w14:textId="77777777" w:rsidR="00264EA9" w:rsidRPr="00264EA9" w:rsidRDefault="00264EA9" w:rsidP="00264EA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7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Coretta Scott King Book Award Winners: books for children and young adults</w:t>
        </w:r>
      </w:hyperlink>
    </w:p>
    <w:p w14:paraId="22E7B36B" w14:textId="77777777" w:rsidR="00264EA9" w:rsidRPr="00264EA9" w:rsidRDefault="00264EA9" w:rsidP="00264EA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8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31 Children's books to support conversations on race, racism and resistance</w:t>
        </w:r>
      </w:hyperlink>
    </w:p>
    <w:p w14:paraId="2DDAD1F6" w14:textId="77777777" w:rsidR="00264EA9" w:rsidRPr="00264EA9" w:rsidRDefault="00264EA9" w:rsidP="00264E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Podcasts:</w:t>
      </w:r>
    </w:p>
    <w:p w14:paraId="3EB585C9" w14:textId="77777777" w:rsidR="00264EA9" w:rsidRPr="00264EA9" w:rsidRDefault="00264EA9" w:rsidP="00264EA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9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Parenting Forward podcast episode ‘Five Pandemic Parenting Lessons with Cindy Wang Brandt’</w:t>
        </w:r>
      </w:hyperlink>
    </w:p>
    <w:p w14:paraId="54DA4B6E" w14:textId="77777777" w:rsidR="00264EA9" w:rsidRPr="00264EA9" w:rsidRDefault="00264EA9" w:rsidP="00264EA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10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Fare of the Free Child podcast</w:t>
        </w:r>
      </w:hyperlink>
    </w:p>
    <w:p w14:paraId="558CABE0" w14:textId="77777777" w:rsidR="00264EA9" w:rsidRPr="00264EA9" w:rsidRDefault="00264EA9" w:rsidP="00264E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Articles:</w:t>
      </w:r>
    </w:p>
    <w:p w14:paraId="10AAA651" w14:textId="77777777" w:rsidR="00264EA9" w:rsidRPr="00264EA9" w:rsidRDefault="00264EA9" w:rsidP="00264EA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11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PBS’s Teaching Your Child About Black History Month</w:t>
        </w:r>
      </w:hyperlink>
    </w:p>
    <w:p w14:paraId="7DBB2127" w14:textId="77777777" w:rsidR="00264EA9" w:rsidRPr="00264EA9" w:rsidRDefault="00264EA9" w:rsidP="00264EA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12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Your Kids Aren't Too Young to Talk About Race: Resource Roundup from Pretty Good</w:t>
        </w:r>
      </w:hyperlink>
    </w:p>
    <w:p w14:paraId="0EF3CA0F" w14:textId="77777777" w:rsidR="00264EA9" w:rsidRPr="00264EA9" w:rsidRDefault="00264EA9" w:rsidP="00264E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The Conscious Kid: follow them on </w:t>
      </w:r>
      <w:hyperlink r:id="rId13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Instagram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and consider signing up for their </w:t>
      </w:r>
      <w:hyperlink r:id="rId14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Patreon</w:t>
        </w:r>
      </w:hyperlink>
    </w:p>
    <w:p w14:paraId="399B62B6" w14:textId="77777777" w:rsidR="00264EA9" w:rsidRPr="00264EA9" w:rsidRDefault="00264EA9" w:rsidP="00264EA9">
      <w:pPr>
        <w:shd w:val="clear" w:color="auto" w:fill="FFFFFF"/>
        <w:spacing w:before="240" w:after="240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b/>
          <w:bCs/>
          <w:color w:val="333333"/>
          <w:kern w:val="0"/>
          <w14:ligatures w14:val="none"/>
        </w:rPr>
        <w:t>Articles to read:</w:t>
      </w:r>
    </w:p>
    <w:p w14:paraId="1926C1FA" w14:textId="77777777" w:rsidR="00264EA9" w:rsidRPr="00264EA9" w:rsidRDefault="00264EA9" w:rsidP="00264E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15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“America’s Racial Contract Is Killing Us” by Adam Serwer | Atlantic (May 8, 2020)</w:t>
        </w:r>
      </w:hyperlink>
    </w:p>
    <w:p w14:paraId="7EEC4FD6" w14:textId="77777777" w:rsidR="00264EA9" w:rsidRPr="00264EA9" w:rsidRDefault="00264EA9" w:rsidP="00264E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16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Ella Baker and the Black Freedom Movement (Mentoring a New Generation of Activists</w:t>
        </w:r>
      </w:hyperlink>
    </w:p>
    <w:p w14:paraId="4ABFB18A" w14:textId="77777777" w:rsidR="00264EA9" w:rsidRPr="00264EA9" w:rsidRDefault="00264EA9" w:rsidP="00264E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17" w:tgtFrame="_blank" w:history="1">
        <w:proofErr w:type="gramStart"/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”My</w:t>
        </w:r>
        <w:proofErr w:type="gramEnd"/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 xml:space="preserve"> Life as an Undocumented Immigrant”</w:t>
        </w:r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14:ligatures w14:val="none"/>
          </w:rPr>
          <w:t> by Jose Antonio Vargas | NYT Mag (June 22, 2011)</w:t>
        </w:r>
      </w:hyperlink>
    </w:p>
    <w:p w14:paraId="370ACB15" w14:textId="77777777" w:rsidR="00264EA9" w:rsidRPr="00264EA9" w:rsidRDefault="00264EA9" w:rsidP="00264E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18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The 1619 Project (all the articles) | The New York Times Magazine</w:t>
        </w:r>
      </w:hyperlink>
    </w:p>
    <w:p w14:paraId="341DB733" w14:textId="77777777" w:rsidR="00264EA9" w:rsidRPr="00264EA9" w:rsidRDefault="00264EA9" w:rsidP="00264E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19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The Combahee River Collective Statement</w:t>
        </w:r>
      </w:hyperlink>
    </w:p>
    <w:p w14:paraId="7309FFCF" w14:textId="77777777" w:rsidR="00264EA9" w:rsidRPr="00264EA9" w:rsidRDefault="00264EA9" w:rsidP="00264E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20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 xml:space="preserve">“The Intersectionality Wars” by Jane </w:t>
        </w:r>
        <w:proofErr w:type="spellStart"/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Coaston</w:t>
        </w:r>
        <w:proofErr w:type="spellEnd"/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 xml:space="preserve"> | Vox (May 28, 2019)</w:t>
        </w:r>
      </w:hyperlink>
    </w:p>
    <w:p w14:paraId="61A791B2" w14:textId="77777777" w:rsidR="00264EA9" w:rsidRPr="00264EA9" w:rsidRDefault="00264EA9" w:rsidP="00264E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21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Tips for Creating Effective White Caucus Groups developed by Craig Elliott PhD</w:t>
        </w:r>
      </w:hyperlink>
    </w:p>
    <w:p w14:paraId="748D5046" w14:textId="77777777" w:rsidR="00264EA9" w:rsidRPr="00264EA9" w:rsidRDefault="00264EA9" w:rsidP="00264E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22" w:tgtFrame="_blank" w:history="1">
        <w:proofErr w:type="gramStart"/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”White</w:t>
        </w:r>
        <w:proofErr w:type="gramEnd"/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 xml:space="preserve"> Privilege: Unpacking the Invisible Knapsack” by Knapsack Peggy McIntosh</w:t>
        </w:r>
      </w:hyperlink>
    </w:p>
    <w:p w14:paraId="6C4D7BDF" w14:textId="77777777" w:rsidR="00264EA9" w:rsidRPr="00264EA9" w:rsidRDefault="00264EA9" w:rsidP="00264E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23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 xml:space="preserve">“Who Gets to Be Afraid in America?” by Dr. </w:t>
        </w:r>
        <w:proofErr w:type="spellStart"/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Ibram</w:t>
        </w:r>
        <w:proofErr w:type="spellEnd"/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 xml:space="preserve"> X. Kendi | Atlantic (May 12, 2020)</w:t>
        </w:r>
      </w:hyperlink>
    </w:p>
    <w:p w14:paraId="7396102C" w14:textId="77777777" w:rsidR="00264EA9" w:rsidRPr="00264EA9" w:rsidRDefault="00264EA9" w:rsidP="00264EA9">
      <w:pPr>
        <w:shd w:val="clear" w:color="auto" w:fill="FFFFFF"/>
        <w:spacing w:before="240" w:after="240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b/>
          <w:bCs/>
          <w:color w:val="333333"/>
          <w:kern w:val="0"/>
          <w14:ligatures w14:val="none"/>
        </w:rPr>
        <w:t>Videos to watch:</w:t>
      </w:r>
    </w:p>
    <w:p w14:paraId="5EF7530E" w14:textId="77777777" w:rsidR="00264EA9" w:rsidRPr="00264EA9" w:rsidRDefault="00264EA9" w:rsidP="00264E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24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Black Feminism &amp; the Movement for Black Lives: Barbara Smith, Reina Gossett, Charlene Carruthers (50:48)</w:t>
        </w:r>
      </w:hyperlink>
    </w:p>
    <w:p w14:paraId="513A2FA7" w14:textId="77777777" w:rsidR="00264EA9" w:rsidRPr="00264EA9" w:rsidRDefault="00264EA9" w:rsidP="00264E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25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"How Studying Privilege Systems Can Strengthen Compassion"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 xml:space="preserve"> | Peggy McIntosh at </w:t>
      </w:r>
      <w:proofErr w:type="spellStart"/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TEDxTimberlaneSchools</w:t>
      </w:r>
      <w:proofErr w:type="spellEnd"/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 xml:space="preserve"> (18:26)</w:t>
      </w:r>
    </w:p>
    <w:p w14:paraId="40430544" w14:textId="77777777" w:rsidR="00264EA9" w:rsidRPr="00264EA9" w:rsidRDefault="00264EA9" w:rsidP="00264EA9">
      <w:pPr>
        <w:shd w:val="clear" w:color="auto" w:fill="FFFFFF"/>
        <w:spacing w:before="240" w:after="240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b/>
          <w:bCs/>
          <w:color w:val="333333"/>
          <w:kern w:val="0"/>
          <w14:ligatures w14:val="none"/>
        </w:rPr>
        <w:t>Podcasts to subscribe to:</w:t>
      </w:r>
    </w:p>
    <w:p w14:paraId="662DD53F" w14:textId="77777777" w:rsidR="00264EA9" w:rsidRPr="00264EA9" w:rsidRDefault="00264EA9" w:rsidP="00264E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26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1619 (New York Times)</w:t>
        </w:r>
      </w:hyperlink>
    </w:p>
    <w:p w14:paraId="075AC009" w14:textId="77777777" w:rsidR="00264EA9" w:rsidRPr="00264EA9" w:rsidRDefault="00264EA9" w:rsidP="00264E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27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About Race</w:t>
        </w:r>
      </w:hyperlink>
    </w:p>
    <w:p w14:paraId="3F85CD32" w14:textId="77777777" w:rsidR="00264EA9" w:rsidRPr="00264EA9" w:rsidRDefault="00264EA9" w:rsidP="00264E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28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Code Switch (NPR)</w:t>
        </w:r>
      </w:hyperlink>
    </w:p>
    <w:p w14:paraId="0B1DCC49" w14:textId="77777777" w:rsidR="00264EA9" w:rsidRPr="00264EA9" w:rsidRDefault="00264EA9" w:rsidP="00264E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29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 xml:space="preserve">Intersectionality Matters! hosted by </w:t>
        </w:r>
        <w:proofErr w:type="spellStart"/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Kimberlé</w:t>
        </w:r>
        <w:proofErr w:type="spellEnd"/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 xml:space="preserve"> Crenshaw</w:t>
        </w:r>
      </w:hyperlink>
    </w:p>
    <w:p w14:paraId="1132CD30" w14:textId="77777777" w:rsidR="00264EA9" w:rsidRPr="00264EA9" w:rsidRDefault="00264EA9" w:rsidP="00264E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30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Momentum: A Race Forward Podcast</w:t>
        </w:r>
      </w:hyperlink>
    </w:p>
    <w:p w14:paraId="64F6548C" w14:textId="77777777" w:rsidR="00264EA9" w:rsidRPr="00264EA9" w:rsidRDefault="00264EA9" w:rsidP="00264E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31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 xml:space="preserve">Pod For </w:t>
        </w:r>
        <w:proofErr w:type="gramStart"/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The</w:t>
        </w:r>
        <w:proofErr w:type="gramEnd"/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 xml:space="preserve"> Cause (from The Leadership Conference on Civil &amp; Human Rights)</w:t>
        </w:r>
      </w:hyperlink>
    </w:p>
    <w:p w14:paraId="59165BD8" w14:textId="77777777" w:rsidR="00264EA9" w:rsidRPr="00264EA9" w:rsidRDefault="00264EA9" w:rsidP="00264E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32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Pod Save the People (Crooked Media)</w:t>
        </w:r>
      </w:hyperlink>
    </w:p>
    <w:p w14:paraId="49CE5744" w14:textId="77777777" w:rsidR="00264EA9" w:rsidRPr="00264EA9" w:rsidRDefault="00264EA9" w:rsidP="00264E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33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Seeing White</w:t>
        </w:r>
      </w:hyperlink>
    </w:p>
    <w:p w14:paraId="0BF6B7D4" w14:textId="77777777" w:rsidR="00264EA9" w:rsidRPr="00264EA9" w:rsidRDefault="00264EA9" w:rsidP="00264EA9">
      <w:pPr>
        <w:shd w:val="clear" w:color="auto" w:fill="FFFFFF"/>
        <w:spacing w:before="240" w:after="240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b/>
          <w:bCs/>
          <w:color w:val="333333"/>
          <w:kern w:val="0"/>
          <w14:ligatures w14:val="none"/>
        </w:rPr>
        <w:t>Books to read:</w:t>
      </w:r>
    </w:p>
    <w:p w14:paraId="12F6F79E" w14:textId="77777777" w:rsidR="00264EA9" w:rsidRPr="00264EA9" w:rsidRDefault="00264EA9" w:rsidP="00264E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34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Black Feminist Thought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by Patricia Hill Collins</w:t>
      </w:r>
    </w:p>
    <w:p w14:paraId="27861356" w14:textId="77777777" w:rsidR="00264EA9" w:rsidRPr="00264EA9" w:rsidRDefault="00264EA9" w:rsidP="00264E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35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Eloquent Rage: A Black Feminist Discovers Her Superpower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by Dr. Brittney Cooper</w:t>
      </w:r>
    </w:p>
    <w:p w14:paraId="5DA080CA" w14:textId="77777777" w:rsidR="00264EA9" w:rsidRPr="00264EA9" w:rsidRDefault="00264EA9" w:rsidP="00264E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36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Heavy: An American Memoir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by Kiese Laymon</w:t>
      </w:r>
    </w:p>
    <w:p w14:paraId="7179A836" w14:textId="77777777" w:rsidR="00264EA9" w:rsidRPr="00264EA9" w:rsidRDefault="00264EA9" w:rsidP="00264E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37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 xml:space="preserve">How To Be </w:t>
        </w:r>
        <w:proofErr w:type="gramStart"/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An</w:t>
        </w:r>
        <w:proofErr w:type="gramEnd"/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 xml:space="preserve"> Antiracist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 xml:space="preserve"> by Dr. </w:t>
      </w:r>
      <w:proofErr w:type="spellStart"/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Ibram</w:t>
      </w:r>
      <w:proofErr w:type="spellEnd"/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 xml:space="preserve"> X. Kendi</w:t>
      </w:r>
    </w:p>
    <w:p w14:paraId="63370FDC" w14:textId="77777777" w:rsidR="00264EA9" w:rsidRPr="00264EA9" w:rsidRDefault="00264EA9" w:rsidP="00264E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38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I Know Why the Caged Bird Sings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by Maya </w:t>
      </w:r>
      <w:hyperlink r:id="rId39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Angelou</w:t>
        </w:r>
      </w:hyperlink>
    </w:p>
    <w:p w14:paraId="52684882" w14:textId="77777777" w:rsidR="00264EA9" w:rsidRPr="00264EA9" w:rsidRDefault="00264EA9" w:rsidP="00264E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40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Just Mercy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by Bryan Stevenson</w:t>
      </w:r>
    </w:p>
    <w:p w14:paraId="05B2780D" w14:textId="77777777" w:rsidR="00264EA9" w:rsidRPr="00264EA9" w:rsidRDefault="00264EA9" w:rsidP="00264E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41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Me and White Supremacy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by Layla F. Saad</w:t>
      </w:r>
    </w:p>
    <w:p w14:paraId="2AB42F84" w14:textId="77777777" w:rsidR="00264EA9" w:rsidRPr="00264EA9" w:rsidRDefault="00264EA9" w:rsidP="00264E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42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Raising Our Hands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by Jenna Arnold</w:t>
      </w:r>
    </w:p>
    <w:p w14:paraId="5D8F958C" w14:textId="77777777" w:rsidR="00264EA9" w:rsidRPr="00264EA9" w:rsidRDefault="00264EA9" w:rsidP="00264E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43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Redefining Realness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by Janet </w:t>
      </w:r>
      <w:hyperlink r:id="rId44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Mock</w:t>
        </w:r>
      </w:hyperlink>
    </w:p>
    <w:p w14:paraId="6868F758" w14:textId="77777777" w:rsidR="00264EA9" w:rsidRPr="00264EA9" w:rsidRDefault="00264EA9" w:rsidP="00264E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45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Sister Outsider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by Audre Lorde</w:t>
      </w:r>
    </w:p>
    <w:p w14:paraId="1DE5E2DB" w14:textId="77777777" w:rsidR="00264EA9" w:rsidRPr="00264EA9" w:rsidRDefault="00264EA9" w:rsidP="00264E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46" w:tgtFrame="_blank" w:history="1">
        <w:proofErr w:type="gramStart"/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So</w:t>
        </w:r>
        <w:proofErr w:type="gramEnd"/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 xml:space="preserve"> You Want to Talk About Race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by Ijeoma Oluo</w:t>
      </w:r>
    </w:p>
    <w:p w14:paraId="173CB704" w14:textId="77777777" w:rsidR="00264EA9" w:rsidRPr="00264EA9" w:rsidRDefault="00264EA9" w:rsidP="00264E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47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The Bluest Eye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by Toni Morrison</w:t>
      </w:r>
    </w:p>
    <w:p w14:paraId="0F45C48F" w14:textId="77777777" w:rsidR="00264EA9" w:rsidRPr="00264EA9" w:rsidRDefault="00264EA9" w:rsidP="00264E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48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The Fire Next Time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by James Baldwin</w:t>
      </w:r>
    </w:p>
    <w:p w14:paraId="02926CF5" w14:textId="77777777" w:rsidR="00264EA9" w:rsidRPr="00264EA9" w:rsidRDefault="00264EA9" w:rsidP="00264E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49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The New Jim Crow: Mass Incarceration in the Age of Colorblindness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br/>
        <w:t>by Michelle Alexander</w:t>
      </w:r>
    </w:p>
    <w:p w14:paraId="466A9FA9" w14:textId="77777777" w:rsidR="00264EA9" w:rsidRPr="00264EA9" w:rsidRDefault="00264EA9" w:rsidP="00264E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50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The Next American Revolution: Sustainable Activism for the Twenty-First Century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br/>
        <w:t>by Grace Lee Boggs</w:t>
      </w:r>
    </w:p>
    <w:p w14:paraId="037BFA21" w14:textId="77777777" w:rsidR="00264EA9" w:rsidRPr="00264EA9" w:rsidRDefault="00264EA9" w:rsidP="00264E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51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The Warmth of Other Suns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by Isabel Wilkerson</w:t>
      </w:r>
    </w:p>
    <w:p w14:paraId="46378567" w14:textId="77777777" w:rsidR="00264EA9" w:rsidRPr="00264EA9" w:rsidRDefault="00264EA9" w:rsidP="00264E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52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Their Eyes Were Watching God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by Zora Neale Hurston</w:t>
      </w:r>
    </w:p>
    <w:p w14:paraId="5B0589D9" w14:textId="77777777" w:rsidR="00264EA9" w:rsidRPr="00264EA9" w:rsidRDefault="00264EA9" w:rsidP="00264E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53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This Bridge Called My Back: Writings by Radical Women of Color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 xml:space="preserve"> by </w:t>
      </w:r>
      <w:proofErr w:type="spellStart"/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Cherríe</w:t>
      </w:r>
      <w:proofErr w:type="spellEnd"/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 xml:space="preserve"> Moraga</w:t>
      </w:r>
    </w:p>
    <w:p w14:paraId="7E8623F8" w14:textId="77777777" w:rsidR="00264EA9" w:rsidRPr="00264EA9" w:rsidRDefault="00264EA9" w:rsidP="00264E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54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 xml:space="preserve">When Affirmative Action Was White: An Untold History of Racial Inequality in </w:t>
        </w:r>
        <w:proofErr w:type="gramStart"/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Twentieth-Century America</w:t>
        </w:r>
        <w:proofErr w:type="gramEnd"/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by Ira Katznelson</w:t>
      </w:r>
    </w:p>
    <w:p w14:paraId="7B1ECEA3" w14:textId="77777777" w:rsidR="00264EA9" w:rsidRPr="00264EA9" w:rsidRDefault="00264EA9" w:rsidP="00264E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55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White Fragility: Why It's So Hard for White People to Talk About Racism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by Robin DiAngelo, PhD</w:t>
      </w:r>
    </w:p>
    <w:p w14:paraId="67EA327B" w14:textId="77777777" w:rsidR="00264EA9" w:rsidRPr="00264EA9" w:rsidRDefault="00264EA9" w:rsidP="00264EA9">
      <w:pPr>
        <w:shd w:val="clear" w:color="auto" w:fill="FFFFFF"/>
        <w:spacing w:before="240" w:after="240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b/>
          <w:bCs/>
          <w:color w:val="333333"/>
          <w:kern w:val="0"/>
          <w14:ligatures w14:val="none"/>
        </w:rPr>
        <w:t>Films and TV series to watch:</w:t>
      </w:r>
    </w:p>
    <w:p w14:paraId="1E9F8ED9" w14:textId="77777777" w:rsidR="00264EA9" w:rsidRPr="00264EA9" w:rsidRDefault="00264EA9" w:rsidP="00264E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13th (Ava DuVernay) — Netflix</w:t>
      </w:r>
    </w:p>
    <w:p w14:paraId="6A37DF77" w14:textId="77777777" w:rsidR="00264EA9" w:rsidRPr="00264EA9" w:rsidRDefault="00264EA9" w:rsidP="00264E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American Son (Kenny Leon) — Netflix</w:t>
      </w:r>
    </w:p>
    <w:p w14:paraId="7C84C0C1" w14:textId="77777777" w:rsidR="00264EA9" w:rsidRPr="00264EA9" w:rsidRDefault="00264EA9" w:rsidP="00264E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Black Power Mixtape: 1967-1975 — Available to rent</w:t>
      </w:r>
    </w:p>
    <w:p w14:paraId="0BE394DE" w14:textId="77777777" w:rsidR="00264EA9" w:rsidRPr="00264EA9" w:rsidRDefault="00264EA9" w:rsidP="00264E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Clemency (</w:t>
      </w:r>
      <w:proofErr w:type="spellStart"/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Chinonye</w:t>
      </w:r>
      <w:proofErr w:type="spellEnd"/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 xml:space="preserve"> Chukwu) — Available to rent</w:t>
      </w:r>
    </w:p>
    <w:p w14:paraId="34D2B994" w14:textId="77777777" w:rsidR="00264EA9" w:rsidRPr="00264EA9" w:rsidRDefault="00264EA9" w:rsidP="00264E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Dear White People (Justin Simien) — Netflix</w:t>
      </w:r>
    </w:p>
    <w:p w14:paraId="13262DB2" w14:textId="77777777" w:rsidR="00264EA9" w:rsidRPr="00264EA9" w:rsidRDefault="00264EA9" w:rsidP="00264E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Fruitvale Station (Ryan Coogler) — Available to rent</w:t>
      </w:r>
    </w:p>
    <w:p w14:paraId="3AB3D1B8" w14:textId="77777777" w:rsidR="00264EA9" w:rsidRPr="00264EA9" w:rsidRDefault="00264EA9" w:rsidP="00264E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I Am Not Your Negro (James Baldwin doc) — Available to rent or on Kanopy</w:t>
      </w:r>
    </w:p>
    <w:p w14:paraId="1F814155" w14:textId="77777777" w:rsidR="00264EA9" w:rsidRPr="00264EA9" w:rsidRDefault="00264EA9" w:rsidP="00264E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If Beale Street Could Talk (Barry Jenkins) — Hulu</w:t>
      </w:r>
    </w:p>
    <w:p w14:paraId="3CB42A47" w14:textId="77777777" w:rsidR="00264EA9" w:rsidRPr="00264EA9" w:rsidRDefault="00264EA9" w:rsidP="00264E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Just Mercy (Destin Daniel Cretton) — Available to rent</w:t>
      </w:r>
    </w:p>
    <w:p w14:paraId="66C6BBCF" w14:textId="77777777" w:rsidR="00264EA9" w:rsidRPr="00264EA9" w:rsidRDefault="00264EA9" w:rsidP="00264E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 xml:space="preserve">King In </w:t>
      </w:r>
      <w:proofErr w:type="gramStart"/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The</w:t>
      </w:r>
      <w:proofErr w:type="gramEnd"/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 xml:space="preserve"> Wilderness — HBO</w:t>
      </w:r>
    </w:p>
    <w:p w14:paraId="711FE21E" w14:textId="77777777" w:rsidR="00264EA9" w:rsidRPr="00264EA9" w:rsidRDefault="00264EA9" w:rsidP="00264E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See You Yesterday (Stefon Bristol) — Netflix</w:t>
      </w:r>
    </w:p>
    <w:p w14:paraId="6F3284A5" w14:textId="77777777" w:rsidR="00264EA9" w:rsidRPr="00264EA9" w:rsidRDefault="00264EA9" w:rsidP="00264E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Selma (Ava DuVernay) — Available to rent</w:t>
      </w:r>
    </w:p>
    <w:p w14:paraId="00178F6D" w14:textId="77777777" w:rsidR="00264EA9" w:rsidRPr="00264EA9" w:rsidRDefault="00264EA9" w:rsidP="00264E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The Black Panthers: Vanguard of the Revolution — Available to rent</w:t>
      </w:r>
    </w:p>
    <w:p w14:paraId="22E60837" w14:textId="77777777" w:rsidR="00264EA9" w:rsidRPr="00264EA9" w:rsidRDefault="00264EA9" w:rsidP="00264E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The Hate U Give (George Tillman Jr.) — Hulu with Cinemax</w:t>
      </w:r>
    </w:p>
    <w:p w14:paraId="6DD5E19F" w14:textId="77777777" w:rsidR="00264EA9" w:rsidRPr="00264EA9" w:rsidRDefault="00264EA9" w:rsidP="00264E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When They See Us (Ava DuVernay) — Netflix</w:t>
      </w:r>
    </w:p>
    <w:p w14:paraId="413D8EB7" w14:textId="77777777" w:rsidR="00264EA9" w:rsidRPr="00264EA9" w:rsidRDefault="00264EA9" w:rsidP="00264EA9">
      <w:pPr>
        <w:shd w:val="clear" w:color="auto" w:fill="FFFFFF"/>
        <w:spacing w:before="240" w:after="240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b/>
          <w:bCs/>
          <w:color w:val="333333"/>
          <w:kern w:val="0"/>
          <w14:ligatures w14:val="none"/>
        </w:rPr>
        <w:t>Organizations to follow on social media:</w:t>
      </w:r>
    </w:p>
    <w:p w14:paraId="7198E95B" w14:textId="77777777" w:rsidR="00264EA9" w:rsidRPr="00264EA9" w:rsidRDefault="00264EA9" w:rsidP="00264E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Antiracism Center: </w:t>
      </w:r>
      <w:hyperlink r:id="rId56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Twitter</w:t>
        </w:r>
      </w:hyperlink>
    </w:p>
    <w:p w14:paraId="123D30F6" w14:textId="77777777" w:rsidR="00264EA9" w:rsidRPr="00264EA9" w:rsidRDefault="00264EA9" w:rsidP="00264E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Audre Lorde Project: </w:t>
      </w:r>
      <w:hyperlink r:id="rId57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Twitter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| </w:t>
      </w:r>
      <w:hyperlink r:id="rId58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Instagram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| </w:t>
      </w:r>
      <w:hyperlink r:id="rId59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Facebook</w:t>
        </w:r>
      </w:hyperlink>
    </w:p>
    <w:p w14:paraId="508C0C3B" w14:textId="77777777" w:rsidR="00264EA9" w:rsidRPr="00264EA9" w:rsidRDefault="00264EA9" w:rsidP="00264E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Black Women’s Blueprint: </w:t>
      </w:r>
      <w:hyperlink r:id="rId60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Twitter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| </w:t>
      </w:r>
      <w:hyperlink r:id="rId61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Instagram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| </w:t>
      </w:r>
      <w:hyperlink r:id="rId62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Facebook</w:t>
        </w:r>
      </w:hyperlink>
    </w:p>
    <w:p w14:paraId="27BE1C7C" w14:textId="77777777" w:rsidR="00264EA9" w:rsidRPr="00264EA9" w:rsidRDefault="00264EA9" w:rsidP="00264E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Color Of Change: </w:t>
      </w:r>
      <w:hyperlink r:id="rId63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Twitter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| </w:t>
      </w:r>
      <w:hyperlink r:id="rId64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Instagram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| </w:t>
      </w:r>
      <w:hyperlink r:id="rId65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Facebook</w:t>
        </w:r>
      </w:hyperlink>
    </w:p>
    <w:p w14:paraId="43578DD9" w14:textId="77777777" w:rsidR="00264EA9" w:rsidRPr="00264EA9" w:rsidRDefault="00264EA9" w:rsidP="00264E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proofErr w:type="spellStart"/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Colorlines</w:t>
      </w:r>
      <w:proofErr w:type="spellEnd"/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: </w:t>
      </w:r>
      <w:hyperlink r:id="rId66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Twitter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| </w:t>
      </w:r>
      <w:hyperlink r:id="rId67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Instagram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| </w:t>
      </w:r>
      <w:hyperlink r:id="rId68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Facebook</w:t>
        </w:r>
      </w:hyperlink>
    </w:p>
    <w:p w14:paraId="10E99EA5" w14:textId="77777777" w:rsidR="00264EA9" w:rsidRPr="00264EA9" w:rsidRDefault="00264EA9" w:rsidP="00264E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The Conscious Kid: </w:t>
      </w:r>
      <w:hyperlink r:id="rId69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Twitter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| </w:t>
      </w:r>
      <w:hyperlink r:id="rId70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Instagram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| </w:t>
      </w:r>
      <w:hyperlink r:id="rId71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Facebook</w:t>
        </w:r>
      </w:hyperlink>
    </w:p>
    <w:p w14:paraId="6D77C720" w14:textId="77777777" w:rsidR="00264EA9" w:rsidRPr="00264EA9" w:rsidRDefault="00264EA9" w:rsidP="00264E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Equal Justice Initiative (EJI): </w:t>
      </w:r>
      <w:hyperlink r:id="rId72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Twitter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| </w:t>
      </w:r>
      <w:hyperlink r:id="rId73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Instagram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| </w:t>
      </w:r>
      <w:hyperlink r:id="rId74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Facebook</w:t>
        </w:r>
      </w:hyperlink>
    </w:p>
    <w:p w14:paraId="271F16C1" w14:textId="77777777" w:rsidR="00264EA9" w:rsidRPr="00264EA9" w:rsidRDefault="00264EA9" w:rsidP="00264E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Families Belong Together: </w:t>
      </w:r>
      <w:hyperlink r:id="rId75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Twitter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| </w:t>
      </w:r>
      <w:hyperlink r:id="rId76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Instagram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| </w:t>
      </w:r>
      <w:hyperlink r:id="rId77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Facebook</w:t>
        </w:r>
      </w:hyperlink>
    </w:p>
    <w:p w14:paraId="6EB8B4D0" w14:textId="77777777" w:rsidR="00264EA9" w:rsidRPr="00264EA9" w:rsidRDefault="00264EA9" w:rsidP="00264E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The Leadership Conference on Civil &amp; Human Rights: </w:t>
      </w:r>
      <w:hyperlink r:id="rId78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Twitter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| </w:t>
      </w:r>
      <w:hyperlink r:id="rId79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Instagram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| </w:t>
      </w:r>
      <w:hyperlink r:id="rId80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Facebook</w:t>
        </w:r>
      </w:hyperlink>
    </w:p>
    <w:p w14:paraId="3EFD9370" w14:textId="77777777" w:rsidR="00264EA9" w:rsidRPr="00264EA9" w:rsidRDefault="00264EA9" w:rsidP="00264E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proofErr w:type="spellStart"/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MPowerChange</w:t>
      </w:r>
      <w:proofErr w:type="spellEnd"/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: </w:t>
      </w:r>
      <w:hyperlink r:id="rId81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Twitter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| </w:t>
      </w:r>
      <w:hyperlink r:id="rId82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Instagram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| </w:t>
      </w:r>
      <w:hyperlink r:id="rId83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Facebook</w:t>
        </w:r>
      </w:hyperlink>
    </w:p>
    <w:p w14:paraId="210DFD8A" w14:textId="77777777" w:rsidR="00264EA9" w:rsidRPr="00264EA9" w:rsidRDefault="00264EA9" w:rsidP="00264E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Muslim Girl: </w:t>
      </w:r>
      <w:hyperlink r:id="rId84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Twitter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| </w:t>
      </w:r>
      <w:hyperlink r:id="rId85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Instagram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| </w:t>
      </w:r>
      <w:hyperlink r:id="rId86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Facebook</w:t>
        </w:r>
      </w:hyperlink>
    </w:p>
    <w:p w14:paraId="30C46668" w14:textId="77777777" w:rsidR="00264EA9" w:rsidRPr="00264EA9" w:rsidRDefault="00264EA9" w:rsidP="00264E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NAACP: </w:t>
      </w:r>
      <w:hyperlink r:id="rId87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Twitter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| </w:t>
      </w:r>
      <w:hyperlink r:id="rId88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Instagram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| </w:t>
      </w:r>
      <w:hyperlink r:id="rId89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Facebook</w:t>
        </w:r>
      </w:hyperlink>
    </w:p>
    <w:p w14:paraId="7999845C" w14:textId="77777777" w:rsidR="00264EA9" w:rsidRPr="00264EA9" w:rsidRDefault="00264EA9" w:rsidP="00264E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lastRenderedPageBreak/>
        <w:t>National Domestic Workers Alliance: </w:t>
      </w:r>
      <w:hyperlink r:id="rId90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Twitter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| </w:t>
      </w:r>
      <w:hyperlink r:id="rId91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Instagram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| </w:t>
      </w:r>
      <w:hyperlink r:id="rId92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Facebook</w:t>
        </w:r>
      </w:hyperlink>
    </w:p>
    <w:p w14:paraId="1177C2CC" w14:textId="77777777" w:rsidR="00264EA9" w:rsidRPr="00264EA9" w:rsidRDefault="00264EA9" w:rsidP="00264E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RAICES: </w:t>
      </w:r>
      <w:hyperlink r:id="rId93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Twitter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| </w:t>
      </w:r>
      <w:hyperlink r:id="rId94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Instagram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| </w:t>
      </w:r>
      <w:hyperlink r:id="rId95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Facebook</w:t>
        </w:r>
      </w:hyperlink>
    </w:p>
    <w:p w14:paraId="3A78CBE0" w14:textId="77777777" w:rsidR="00264EA9" w:rsidRPr="00264EA9" w:rsidRDefault="00264EA9" w:rsidP="00264E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Showing Up for Racial Justice (SURJ): </w:t>
      </w:r>
      <w:hyperlink r:id="rId96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Twitter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| </w:t>
      </w:r>
      <w:hyperlink r:id="rId97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Instagram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| </w:t>
      </w:r>
      <w:hyperlink r:id="rId98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Facebook</w:t>
        </w:r>
      </w:hyperlink>
    </w:p>
    <w:p w14:paraId="473219F4" w14:textId="77777777" w:rsidR="00264EA9" w:rsidRPr="00264EA9" w:rsidRDefault="00264EA9" w:rsidP="00264E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proofErr w:type="spellStart"/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SisterSong</w:t>
      </w:r>
      <w:proofErr w:type="spellEnd"/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: </w:t>
      </w:r>
      <w:hyperlink r:id="rId99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Twitter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| </w:t>
      </w:r>
      <w:hyperlink r:id="rId100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Instagram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| </w:t>
      </w:r>
      <w:hyperlink r:id="rId101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Facebook</w:t>
        </w:r>
      </w:hyperlink>
    </w:p>
    <w:p w14:paraId="681A8DB7" w14:textId="77777777" w:rsidR="00264EA9" w:rsidRPr="00264EA9" w:rsidRDefault="00264EA9" w:rsidP="00264E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United We Dream: </w:t>
      </w:r>
      <w:hyperlink r:id="rId102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Twitter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| </w:t>
      </w:r>
      <w:hyperlink r:id="rId103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Instagram</w:t>
        </w:r>
      </w:hyperlink>
      <w:r w:rsidRPr="00264EA9">
        <w:rPr>
          <w:rFonts w:ascii="Nunito" w:eastAsia="Times New Roman" w:hAnsi="Nunito" w:cs="Times New Roman"/>
          <w:color w:val="333333"/>
          <w:kern w:val="0"/>
          <w14:ligatures w14:val="none"/>
        </w:rPr>
        <w:t> | </w:t>
      </w:r>
      <w:hyperlink r:id="rId104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Facebook</w:t>
        </w:r>
      </w:hyperlink>
    </w:p>
    <w:p w14:paraId="5DBB8AC8" w14:textId="77777777" w:rsidR="00264EA9" w:rsidRPr="00264EA9" w:rsidRDefault="00264EA9" w:rsidP="00264EA9">
      <w:pPr>
        <w:shd w:val="clear" w:color="auto" w:fill="FFFFFF"/>
        <w:spacing w:before="240" w:after="240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r w:rsidRPr="00264EA9">
        <w:rPr>
          <w:rFonts w:ascii="Nunito" w:eastAsia="Times New Roman" w:hAnsi="Nunito" w:cs="Times New Roman"/>
          <w:b/>
          <w:bCs/>
          <w:color w:val="333333"/>
          <w:kern w:val="0"/>
          <w14:ligatures w14:val="none"/>
        </w:rPr>
        <w:t>More anti-racism resources to check out:</w:t>
      </w:r>
    </w:p>
    <w:p w14:paraId="7EC80AAC" w14:textId="77777777" w:rsidR="00264EA9" w:rsidRPr="00264EA9" w:rsidRDefault="00264EA9" w:rsidP="00264E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105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75 Things White People Can Do for Racial Justice</w:t>
        </w:r>
      </w:hyperlink>
    </w:p>
    <w:p w14:paraId="5B4E5787" w14:textId="77777777" w:rsidR="00264EA9" w:rsidRPr="00264EA9" w:rsidRDefault="00264EA9" w:rsidP="00264E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106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Anti-Racism Project</w:t>
        </w:r>
      </w:hyperlink>
    </w:p>
    <w:p w14:paraId="6780B739" w14:textId="77777777" w:rsidR="00264EA9" w:rsidRPr="00264EA9" w:rsidRDefault="00264EA9" w:rsidP="00264E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107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Jenna Arnold’s resources (books and people to follow)</w:t>
        </w:r>
      </w:hyperlink>
    </w:p>
    <w:p w14:paraId="5001F619" w14:textId="77777777" w:rsidR="00264EA9" w:rsidRPr="00264EA9" w:rsidRDefault="00264EA9" w:rsidP="00264E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108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Resources for White People to Learn and Talk About Race and Racism</w:t>
        </w:r>
      </w:hyperlink>
    </w:p>
    <w:p w14:paraId="764B089A" w14:textId="77777777" w:rsidR="00264EA9" w:rsidRPr="00264EA9" w:rsidRDefault="00264EA9" w:rsidP="00264E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109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Save the Tears: White Woman’s Guide by Tatiana Mac</w:t>
        </w:r>
      </w:hyperlink>
    </w:p>
    <w:p w14:paraId="3795EEE3" w14:textId="77777777" w:rsidR="00264EA9" w:rsidRPr="00264EA9" w:rsidRDefault="00264EA9" w:rsidP="00264E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110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 xml:space="preserve">Showing Up </w:t>
        </w:r>
        <w:proofErr w:type="gramStart"/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For</w:t>
        </w:r>
        <w:proofErr w:type="gramEnd"/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 xml:space="preserve"> Racial Justice’s educational toolkits</w:t>
        </w:r>
      </w:hyperlink>
    </w:p>
    <w:p w14:paraId="0DFA465F" w14:textId="77777777" w:rsidR="00264EA9" w:rsidRPr="00264EA9" w:rsidRDefault="00264EA9" w:rsidP="00264E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111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The [White] Shift on Instagram</w:t>
        </w:r>
      </w:hyperlink>
    </w:p>
    <w:p w14:paraId="556A5E10" w14:textId="77777777" w:rsidR="00264EA9" w:rsidRPr="00264EA9" w:rsidRDefault="00264EA9" w:rsidP="00264E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112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“Why is this happening?” — an introduction to police brutality from 100 Year Hoodie</w:t>
        </w:r>
      </w:hyperlink>
    </w:p>
    <w:p w14:paraId="5A4B23A8" w14:textId="018C679F" w:rsidR="00BA5BBB" w:rsidRDefault="00264EA9" w:rsidP="006143F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333333"/>
          <w:kern w:val="0"/>
          <w14:ligatures w14:val="none"/>
        </w:rPr>
      </w:pPr>
      <w:hyperlink r:id="rId113" w:tgtFrame="_blank" w:history="1">
        <w:r w:rsidRPr="00264EA9">
          <w:rPr>
            <w:rFonts w:ascii="Nunito" w:eastAsia="Times New Roman" w:hAnsi="Nunito" w:cs="Times New Roman"/>
            <w:b/>
            <w:bCs/>
            <w:color w:val="185DAB"/>
            <w:kern w:val="0"/>
            <w:u w:val="single"/>
            <w14:ligatures w14:val="none"/>
          </w:rPr>
          <w:t>Zinn Education Project’s teaching materials</w:t>
        </w:r>
      </w:hyperlink>
    </w:p>
    <w:p w14:paraId="5E6340DA" w14:textId="77777777" w:rsidR="003563CE" w:rsidRPr="003563CE" w:rsidRDefault="003563CE" w:rsidP="003563CE">
      <w:pPr>
        <w:rPr>
          <w:rFonts w:ascii="Nunito" w:eastAsia="Times New Roman" w:hAnsi="Nunito" w:cs="Times New Roman"/>
        </w:rPr>
      </w:pPr>
    </w:p>
    <w:p w14:paraId="6026690F" w14:textId="77777777" w:rsidR="003563CE" w:rsidRPr="003563CE" w:rsidRDefault="003563CE" w:rsidP="003563CE">
      <w:pPr>
        <w:rPr>
          <w:rFonts w:ascii="Nunito" w:eastAsia="Times New Roman" w:hAnsi="Nunito" w:cs="Times New Roman"/>
        </w:rPr>
      </w:pPr>
    </w:p>
    <w:p w14:paraId="5FB7DA61" w14:textId="77777777" w:rsidR="003563CE" w:rsidRPr="003563CE" w:rsidRDefault="003563CE" w:rsidP="003563CE">
      <w:pPr>
        <w:rPr>
          <w:rFonts w:ascii="Nunito" w:eastAsia="Times New Roman" w:hAnsi="Nunito" w:cs="Times New Roman"/>
        </w:rPr>
      </w:pPr>
    </w:p>
    <w:p w14:paraId="0F5422AE" w14:textId="77777777" w:rsidR="003563CE" w:rsidRPr="003563CE" w:rsidRDefault="003563CE" w:rsidP="003563CE">
      <w:pPr>
        <w:rPr>
          <w:rFonts w:ascii="Nunito" w:eastAsia="Times New Roman" w:hAnsi="Nunito" w:cs="Times New Roman"/>
        </w:rPr>
      </w:pPr>
    </w:p>
    <w:p w14:paraId="3F95BCEB" w14:textId="77777777" w:rsidR="003563CE" w:rsidRDefault="003563CE" w:rsidP="003563CE">
      <w:pPr>
        <w:rPr>
          <w:rFonts w:ascii="Nunito" w:eastAsia="Times New Roman" w:hAnsi="Nunito" w:cs="Times New Roman"/>
          <w:color w:val="333333"/>
          <w:kern w:val="0"/>
          <w14:ligatures w14:val="none"/>
        </w:rPr>
      </w:pPr>
    </w:p>
    <w:p w14:paraId="59487F7B" w14:textId="4D4F696D" w:rsidR="003563CE" w:rsidRPr="003563CE" w:rsidRDefault="003563CE" w:rsidP="003563CE">
      <w:pPr>
        <w:tabs>
          <w:tab w:val="left" w:pos="3340"/>
        </w:tabs>
        <w:rPr>
          <w:rFonts w:ascii="Nunito" w:eastAsia="Times New Roman" w:hAnsi="Nunito" w:cs="Times New Roman"/>
        </w:rPr>
      </w:pPr>
      <w:r>
        <w:rPr>
          <w:rFonts w:ascii="Nunito" w:eastAsia="Times New Roman" w:hAnsi="Nunito" w:cs="Times New Roman"/>
        </w:rPr>
        <w:tab/>
      </w:r>
    </w:p>
    <w:sectPr w:rsidR="003563CE" w:rsidRPr="003563CE" w:rsidSect="009108B1">
      <w:footerReference w:type="even" r:id="rId114"/>
      <w:footerReference w:type="default" r:id="rId115"/>
      <w:footerReference w:type="first" r:id="rId1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B41BA" w14:textId="77777777" w:rsidR="003C3384" w:rsidRDefault="003C3384" w:rsidP="00264EA9">
      <w:pPr>
        <w:spacing w:after="0" w:line="240" w:lineRule="auto"/>
      </w:pPr>
      <w:r>
        <w:separator/>
      </w:r>
    </w:p>
  </w:endnote>
  <w:endnote w:type="continuationSeparator" w:id="0">
    <w:p w14:paraId="203173B5" w14:textId="77777777" w:rsidR="003C3384" w:rsidRDefault="003C3384" w:rsidP="0026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1D2F0" w14:textId="279E537F" w:rsidR="00264EA9" w:rsidRDefault="00264EA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F607EC" wp14:editId="176ECF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24100" cy="370205"/>
              <wp:effectExtent l="0" t="0" r="0" b="0"/>
              <wp:wrapNone/>
              <wp:docPr id="852126760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055A4" w14:textId="454271A2" w:rsidR="00264EA9" w:rsidRPr="00264EA9" w:rsidRDefault="00264EA9" w:rsidP="00264EA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4E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F607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yola University Maryland Internal Use Only" style="position:absolute;margin-left:0;margin-top:0;width:183pt;height:29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" filled="f" stroked="f">
              <v:fill o:detectmouseclick="t"/>
              <v:textbox style="mso-fit-shape-to-text:t" inset="0,0,0,15pt">
                <w:txbxContent>
                  <w:p w14:paraId="7CE055A4" w14:textId="454271A2" w:rsidR="00264EA9" w:rsidRPr="00264EA9" w:rsidRDefault="00264EA9" w:rsidP="00264EA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64EA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AE41A" w14:textId="20EFDB33" w:rsidR="00264EA9" w:rsidRDefault="00264EA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B8EF9F" wp14:editId="5363E31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24100" cy="370205"/>
              <wp:effectExtent l="0" t="0" r="0" b="0"/>
              <wp:wrapNone/>
              <wp:docPr id="229813681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D8DF1" w14:textId="7B1B0CF2" w:rsidR="00264EA9" w:rsidRPr="00264EA9" w:rsidRDefault="00264EA9" w:rsidP="00264EA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4E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8EF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Loyola University Maryland Internal Use Only" style="position:absolute;margin-left:0;margin-top:0;width:183pt;height:29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" filled="f" stroked="f">
              <v:fill o:detectmouseclick="t"/>
              <v:textbox style="mso-fit-shape-to-text:t" inset="0,0,0,15pt">
                <w:txbxContent>
                  <w:p w14:paraId="175D8DF1" w14:textId="7B1B0CF2" w:rsidR="00264EA9" w:rsidRPr="00264EA9" w:rsidRDefault="00264EA9" w:rsidP="00264EA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64EA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EB567" w14:textId="294B482D" w:rsidR="00264EA9" w:rsidRDefault="00264EA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1CBBEA" wp14:editId="4710D1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24100" cy="370205"/>
              <wp:effectExtent l="0" t="0" r="0" b="0"/>
              <wp:wrapNone/>
              <wp:docPr id="877097659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74A0FB" w14:textId="355091EE" w:rsidR="00264EA9" w:rsidRPr="00264EA9" w:rsidRDefault="00264EA9" w:rsidP="00264EA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4E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CBB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Loyola University Maryland Internal Use Only" style="position:absolute;margin-left:0;margin-top:0;width:183pt;height:29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" filled="f" stroked="f">
              <v:fill o:detectmouseclick="t"/>
              <v:textbox style="mso-fit-shape-to-text:t" inset="0,0,0,15pt">
                <w:txbxContent>
                  <w:p w14:paraId="2074A0FB" w14:textId="355091EE" w:rsidR="00264EA9" w:rsidRPr="00264EA9" w:rsidRDefault="00264EA9" w:rsidP="00264EA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64EA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D8902" w14:textId="77777777" w:rsidR="003C3384" w:rsidRDefault="003C3384" w:rsidP="00264EA9">
      <w:pPr>
        <w:spacing w:after="0" w:line="240" w:lineRule="auto"/>
      </w:pPr>
      <w:r>
        <w:separator/>
      </w:r>
    </w:p>
  </w:footnote>
  <w:footnote w:type="continuationSeparator" w:id="0">
    <w:p w14:paraId="31F66474" w14:textId="77777777" w:rsidR="003C3384" w:rsidRDefault="003C3384" w:rsidP="00264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0707"/>
    <w:multiLevelType w:val="multilevel"/>
    <w:tmpl w:val="A8E8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67665"/>
    <w:multiLevelType w:val="multilevel"/>
    <w:tmpl w:val="9178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7794B"/>
    <w:multiLevelType w:val="multilevel"/>
    <w:tmpl w:val="27F6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13BE4"/>
    <w:multiLevelType w:val="multilevel"/>
    <w:tmpl w:val="BA0E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565306"/>
    <w:multiLevelType w:val="multilevel"/>
    <w:tmpl w:val="9B46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F86E88"/>
    <w:multiLevelType w:val="multilevel"/>
    <w:tmpl w:val="384C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3F3939"/>
    <w:multiLevelType w:val="multilevel"/>
    <w:tmpl w:val="2156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554407"/>
    <w:multiLevelType w:val="multilevel"/>
    <w:tmpl w:val="E8C0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055150">
    <w:abstractNumId w:val="3"/>
  </w:num>
  <w:num w:numId="2" w16cid:durableId="2063748420">
    <w:abstractNumId w:val="4"/>
  </w:num>
  <w:num w:numId="3" w16cid:durableId="2111006116">
    <w:abstractNumId w:val="6"/>
  </w:num>
  <w:num w:numId="4" w16cid:durableId="1906530814">
    <w:abstractNumId w:val="7"/>
  </w:num>
  <w:num w:numId="5" w16cid:durableId="1995985341">
    <w:abstractNumId w:val="2"/>
  </w:num>
  <w:num w:numId="6" w16cid:durableId="140269037">
    <w:abstractNumId w:val="0"/>
  </w:num>
  <w:num w:numId="7" w16cid:durableId="1060716106">
    <w:abstractNumId w:val="1"/>
  </w:num>
  <w:num w:numId="8" w16cid:durableId="1142576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A9"/>
    <w:rsid w:val="001B6D0A"/>
    <w:rsid w:val="00264EA9"/>
    <w:rsid w:val="002A6E67"/>
    <w:rsid w:val="003563CE"/>
    <w:rsid w:val="003C3384"/>
    <w:rsid w:val="0042328E"/>
    <w:rsid w:val="004C7AEF"/>
    <w:rsid w:val="006143F9"/>
    <w:rsid w:val="007A7F5F"/>
    <w:rsid w:val="008160BE"/>
    <w:rsid w:val="009108B1"/>
    <w:rsid w:val="00B82439"/>
    <w:rsid w:val="00BA5BBB"/>
    <w:rsid w:val="00C068E4"/>
    <w:rsid w:val="00CB4A62"/>
    <w:rsid w:val="00EA0067"/>
    <w:rsid w:val="00E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18644"/>
  <w14:defaultImageDpi w14:val="32767"/>
  <w15:chartTrackingRefBased/>
  <w15:docId w15:val="{958B7939-70B0-1844-B0E0-C4A2B2C9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E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E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E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E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E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E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E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E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E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E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E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E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E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E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E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E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E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EA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64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64E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4EA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64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654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563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ytimes.com/2020/01/23/podcasts/1619-podcast.html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convention.myacpa.org/houston2018/wp-content/uploads/2017/11/Guidelines-for-Effective-White-Caucuses.pdf" TargetMode="External"/><Relationship Id="rId42" Type="http://schemas.openxmlformats.org/officeDocument/2006/relationships/hyperlink" Target="https://www.jennaarnold.com/book" TargetMode="External"/><Relationship Id="rId47" Type="http://schemas.openxmlformats.org/officeDocument/2006/relationships/hyperlink" Target="https://www.penguinrandomhouse.com/books/117662/the-bluest-eye-by-toni-morrison/" TargetMode="External"/><Relationship Id="rId63" Type="http://schemas.openxmlformats.org/officeDocument/2006/relationships/hyperlink" Target="https://twitter.com/colorofchange" TargetMode="External"/><Relationship Id="rId68" Type="http://schemas.openxmlformats.org/officeDocument/2006/relationships/hyperlink" Target="https://www.facebook.com/colorlines" TargetMode="External"/><Relationship Id="rId84" Type="http://schemas.openxmlformats.org/officeDocument/2006/relationships/hyperlink" Target="https://twitter.com/muslimgirl" TargetMode="External"/><Relationship Id="rId89" Type="http://schemas.openxmlformats.org/officeDocument/2006/relationships/hyperlink" Target="https://www.facebook.com/naacp" TargetMode="External"/><Relationship Id="rId112" Type="http://schemas.openxmlformats.org/officeDocument/2006/relationships/hyperlink" Target="https://www.100yearhoodie.com/why" TargetMode="External"/><Relationship Id="rId16" Type="http://schemas.openxmlformats.org/officeDocument/2006/relationships/hyperlink" Target="https://drive.google.com/a/glaze0101.com/file/d/0By2bSlBi5slDbXB2enJ0RzN6c3M/view?usp=sharing" TargetMode="External"/><Relationship Id="rId107" Type="http://schemas.openxmlformats.org/officeDocument/2006/relationships/hyperlink" Target="https://www.jennaarnold.com/resources" TargetMode="External"/><Relationship Id="rId11" Type="http://schemas.openxmlformats.org/officeDocument/2006/relationships/hyperlink" Target="https://www.pbs.org/parents/thrive/teaching-your-child-about-black-history-month" TargetMode="External"/><Relationship Id="rId32" Type="http://schemas.openxmlformats.org/officeDocument/2006/relationships/hyperlink" Target="https://crooked.com/podcast-series/pod-save-the-people/" TargetMode="External"/><Relationship Id="rId37" Type="http://schemas.openxmlformats.org/officeDocument/2006/relationships/hyperlink" Target="https://www.ibramxkendi.com/how-to-be-an-antiracist-1" TargetMode="External"/><Relationship Id="rId53" Type="http://schemas.openxmlformats.org/officeDocument/2006/relationships/hyperlink" Target="http://v/" TargetMode="External"/><Relationship Id="rId58" Type="http://schemas.openxmlformats.org/officeDocument/2006/relationships/hyperlink" Target="https://www.instagram.com/audrelordeproject/" TargetMode="External"/><Relationship Id="rId74" Type="http://schemas.openxmlformats.org/officeDocument/2006/relationships/hyperlink" Target="https://www.facebook.com/equaljusticeinitiative" TargetMode="External"/><Relationship Id="rId79" Type="http://schemas.openxmlformats.org/officeDocument/2006/relationships/hyperlink" Target="https://www.instagram.com/civilrightsorg/" TargetMode="External"/><Relationship Id="rId102" Type="http://schemas.openxmlformats.org/officeDocument/2006/relationships/hyperlink" Target="https://twitter.com/unitedwedream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twitter.com/domesticworkers" TargetMode="External"/><Relationship Id="rId95" Type="http://schemas.openxmlformats.org/officeDocument/2006/relationships/hyperlink" Target="https://www.facebook.com/raicestexas" TargetMode="External"/><Relationship Id="rId22" Type="http://schemas.openxmlformats.org/officeDocument/2006/relationships/hyperlink" Target="http://convention.myacpa.org/houston2018/wp-content/uploads/2017/11/UnpackingTheKnapsack.pdf" TargetMode="External"/><Relationship Id="rId27" Type="http://schemas.openxmlformats.org/officeDocument/2006/relationships/hyperlink" Target="https://www.showaboutrace.com/" TargetMode="External"/><Relationship Id="rId43" Type="http://schemas.openxmlformats.org/officeDocument/2006/relationships/hyperlink" Target="https://www.simonandschuster.com/books/Redefining-Realness/Janet-Mock/9781476709130" TargetMode="External"/><Relationship Id="rId48" Type="http://schemas.openxmlformats.org/officeDocument/2006/relationships/hyperlink" Target="https://www.penguinrandomhouse.com/books/7753/the-fire-next-time-by-james-baldwin/9780679744726/teachers-guide/" TargetMode="External"/><Relationship Id="rId64" Type="http://schemas.openxmlformats.org/officeDocument/2006/relationships/hyperlink" Target="https://www.instagram.com/colorofchange/" TargetMode="External"/><Relationship Id="rId69" Type="http://schemas.openxmlformats.org/officeDocument/2006/relationships/hyperlink" Target="https://twitter.com/consciouskidlib" TargetMode="External"/><Relationship Id="rId113" Type="http://schemas.openxmlformats.org/officeDocument/2006/relationships/hyperlink" Target="https://www.zinnedproject.org/materials/page/2/cond%5B0%5D=levels_str:Grades+Pre-K-2&amp;s=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www.facebook.com/civilandhumanrights" TargetMode="External"/><Relationship Id="rId85" Type="http://schemas.openxmlformats.org/officeDocument/2006/relationships/hyperlink" Target="https://instagram.com/muslimgirl" TargetMode="External"/><Relationship Id="rId12" Type="http://schemas.openxmlformats.org/officeDocument/2006/relationships/hyperlink" Target="https://www.prettygooddesign.org/blog/Blog%20Post%20Title%20One-5new4" TargetMode="External"/><Relationship Id="rId17" Type="http://schemas.openxmlformats.org/officeDocument/2006/relationships/hyperlink" Target="https://www.nytimes.com/2011/06/26/magazine/my-life-as-an-undocumented-immigrant.html" TargetMode="External"/><Relationship Id="rId33" Type="http://schemas.openxmlformats.org/officeDocument/2006/relationships/hyperlink" Target="https://www.sceneonradio.org/seeing-white/" TargetMode="External"/><Relationship Id="rId38" Type="http://schemas.openxmlformats.org/officeDocument/2006/relationships/hyperlink" Target="https://www.penguinrandomhouse.com/books/3924/i-know-why-the-caged-bird-sings-by-maya-angelou/" TargetMode="External"/><Relationship Id="rId59" Type="http://schemas.openxmlformats.org/officeDocument/2006/relationships/hyperlink" Target="https://www.facebook.com/AudreLordeProject/" TargetMode="External"/><Relationship Id="rId103" Type="http://schemas.openxmlformats.org/officeDocument/2006/relationships/hyperlink" Target="https://instagram.com/unitedwedream" TargetMode="External"/><Relationship Id="rId108" Type="http://schemas.openxmlformats.org/officeDocument/2006/relationships/hyperlink" Target="https://blog.fracturedatlas.org/resources-for-white-people-to-learn-and-talk-about-race-and-racism-5b207fff4fc7" TargetMode="External"/><Relationship Id="rId54" Type="http://schemas.openxmlformats.org/officeDocument/2006/relationships/hyperlink" Target="https://books.google.com/books/about/When_Affirmative_Action_was_White.html?id=cfhneJPcD38C" TargetMode="External"/><Relationship Id="rId70" Type="http://schemas.openxmlformats.org/officeDocument/2006/relationships/hyperlink" Target="https://www.instagram.com/theconsciouskid/" TargetMode="External"/><Relationship Id="rId75" Type="http://schemas.openxmlformats.org/officeDocument/2006/relationships/hyperlink" Target="https://twitter.com/fams2gether" TargetMode="External"/><Relationship Id="rId91" Type="http://schemas.openxmlformats.org/officeDocument/2006/relationships/hyperlink" Target="https://instagram.com/domesticworkers" TargetMode="External"/><Relationship Id="rId96" Type="http://schemas.openxmlformats.org/officeDocument/2006/relationships/hyperlink" Target="https://twitter.com/ShowUp4R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theatlantic.com/ideas/archive/2020/05/ahmaud-arbery/611539/" TargetMode="External"/><Relationship Id="rId28" Type="http://schemas.openxmlformats.org/officeDocument/2006/relationships/hyperlink" Target="https://www.npr.org/sections/codeswitch/" TargetMode="External"/><Relationship Id="rId49" Type="http://schemas.openxmlformats.org/officeDocument/2006/relationships/hyperlink" Target="https://newjimcrow.com/" TargetMode="External"/><Relationship Id="rId114" Type="http://schemas.openxmlformats.org/officeDocument/2006/relationships/footer" Target="footer1.xml"/><Relationship Id="rId10" Type="http://schemas.openxmlformats.org/officeDocument/2006/relationships/hyperlink" Target="https://www.raisingfreepeople.com/podcast/" TargetMode="External"/><Relationship Id="rId31" Type="http://schemas.openxmlformats.org/officeDocument/2006/relationships/hyperlink" Target="https://civilrights.org/podforthecause/" TargetMode="External"/><Relationship Id="rId44" Type="http://schemas.openxmlformats.org/officeDocument/2006/relationships/hyperlink" Target="https://chipublib.bibliocommons.com/search?q=%22Mock%2C+Janet%22&amp;search_category=author&amp;t=author" TargetMode="External"/><Relationship Id="rId52" Type="http://schemas.openxmlformats.org/officeDocument/2006/relationships/hyperlink" Target="https://www.zoranealehurston.com/books/their-eyes-were-watching-god/" TargetMode="External"/><Relationship Id="rId60" Type="http://schemas.openxmlformats.org/officeDocument/2006/relationships/hyperlink" Target="https://twitter.com/blackwomensbp" TargetMode="External"/><Relationship Id="rId65" Type="http://schemas.openxmlformats.org/officeDocument/2006/relationships/hyperlink" Target="https://www.facebook.com/colorofchange" TargetMode="External"/><Relationship Id="rId73" Type="http://schemas.openxmlformats.org/officeDocument/2006/relationships/hyperlink" Target="https://www.instagram.com/eji_org/" TargetMode="External"/><Relationship Id="rId78" Type="http://schemas.openxmlformats.org/officeDocument/2006/relationships/hyperlink" Target="https://twitter.com/civilrightsorg" TargetMode="External"/><Relationship Id="rId81" Type="http://schemas.openxmlformats.org/officeDocument/2006/relationships/hyperlink" Target="https://twitter.com/mpower_change" TargetMode="External"/><Relationship Id="rId86" Type="http://schemas.openxmlformats.org/officeDocument/2006/relationships/hyperlink" Target="https://www.facebook.com/muslimgirlarmy/" TargetMode="External"/><Relationship Id="rId94" Type="http://schemas.openxmlformats.org/officeDocument/2006/relationships/hyperlink" Target="https://www.instagram.com/raicestexas/" TargetMode="External"/><Relationship Id="rId99" Type="http://schemas.openxmlformats.org/officeDocument/2006/relationships/hyperlink" Target="https://twitter.com/SisterSong_WOC" TargetMode="External"/><Relationship Id="rId101" Type="http://schemas.openxmlformats.org/officeDocument/2006/relationships/hyperlink" Target="https://www.facebook.com/SisterSongW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dcasts.apple.com/us/podcast/parenting-forward/id1403686245?i=1000474951309" TargetMode="External"/><Relationship Id="rId13" Type="http://schemas.openxmlformats.org/officeDocument/2006/relationships/hyperlink" Target="https://www.instagram.com/theconsciouskid/" TargetMode="External"/><Relationship Id="rId18" Type="http://schemas.openxmlformats.org/officeDocument/2006/relationships/hyperlink" Target="https://www.nytimes.com/interactive/2019/08/14/magazine/1619-america-slavery.html" TargetMode="External"/><Relationship Id="rId39" Type="http://schemas.openxmlformats.org/officeDocument/2006/relationships/hyperlink" Target="https://chipublib.bibliocommons.com/search?q=%22Angelou%2C+Maya%22&amp;search_category=author&amp;t=author" TargetMode="External"/><Relationship Id="rId109" Type="http://schemas.openxmlformats.org/officeDocument/2006/relationships/hyperlink" Target="https://tatianamac.com/posts/save-the-tears/" TargetMode="External"/><Relationship Id="rId34" Type="http://schemas.openxmlformats.org/officeDocument/2006/relationships/hyperlink" Target="https://books.google.com/books/about/Black_Feminist_Thought.html?id=cdtYsU3zR14C" TargetMode="External"/><Relationship Id="rId50" Type="http://schemas.openxmlformats.org/officeDocument/2006/relationships/hyperlink" Target="https://www.ucpress.edu/book/9780520272590/the-next-american-revolution" TargetMode="External"/><Relationship Id="rId55" Type="http://schemas.openxmlformats.org/officeDocument/2006/relationships/hyperlink" Target="https://robindiangelo.com/publications/" TargetMode="External"/><Relationship Id="rId76" Type="http://schemas.openxmlformats.org/officeDocument/2006/relationships/hyperlink" Target="https://www.instagram.com/fams2gether/" TargetMode="External"/><Relationship Id="rId97" Type="http://schemas.openxmlformats.org/officeDocument/2006/relationships/hyperlink" Target="https://www.instagram.com/showingupforracialjustice/" TargetMode="External"/><Relationship Id="rId104" Type="http://schemas.openxmlformats.org/officeDocument/2006/relationships/hyperlink" Target="https://www.facebook.com/UnitedWeDream/" TargetMode="External"/><Relationship Id="rId7" Type="http://schemas.openxmlformats.org/officeDocument/2006/relationships/hyperlink" Target="https://www.commonsensemedia.org/lists/coretta-scott-king-book-award-winners" TargetMode="External"/><Relationship Id="rId71" Type="http://schemas.openxmlformats.org/officeDocument/2006/relationships/hyperlink" Target="https://www.facebook.com/theconsciouskid" TargetMode="External"/><Relationship Id="rId92" Type="http://schemas.openxmlformats.org/officeDocument/2006/relationships/hyperlink" Target="https://www.facebook.com/nationaldomesticworkersalliance" TargetMode="External"/><Relationship Id="rId2" Type="http://schemas.openxmlformats.org/officeDocument/2006/relationships/styles" Target="styles.xml"/><Relationship Id="rId29" Type="http://schemas.openxmlformats.org/officeDocument/2006/relationships/hyperlink" Target="https://podcasts.apple.com/us/podcast/intersectionality-matters/id1441348908" TargetMode="External"/><Relationship Id="rId24" Type="http://schemas.openxmlformats.org/officeDocument/2006/relationships/hyperlink" Target="https://youtu.be/eV3nnFheQRo" TargetMode="External"/><Relationship Id="rId40" Type="http://schemas.openxmlformats.org/officeDocument/2006/relationships/hyperlink" Target="https://justmercy.eji.org/" TargetMode="External"/><Relationship Id="rId45" Type="http://schemas.openxmlformats.org/officeDocument/2006/relationships/hyperlink" Target="https://www.penguinrandomhouse.com/books/198292/sister-outsider-by-audre-lorde/" TargetMode="External"/><Relationship Id="rId66" Type="http://schemas.openxmlformats.org/officeDocument/2006/relationships/hyperlink" Target="https://twitter.com/Colorlines" TargetMode="External"/><Relationship Id="rId87" Type="http://schemas.openxmlformats.org/officeDocument/2006/relationships/hyperlink" Target="https://twitter.com/NAACP" TargetMode="External"/><Relationship Id="rId110" Type="http://schemas.openxmlformats.org/officeDocument/2006/relationships/hyperlink" Target="archive.org:%20https://web.archive.org/web/20210302165715/https://www.showingupforracialjustice.org/resources.html" TargetMode="External"/><Relationship Id="rId115" Type="http://schemas.openxmlformats.org/officeDocument/2006/relationships/footer" Target="footer2.xml"/><Relationship Id="rId61" Type="http://schemas.openxmlformats.org/officeDocument/2006/relationships/hyperlink" Target="https://www.instagram.com/blackwomensblueprint/" TargetMode="External"/><Relationship Id="rId82" Type="http://schemas.openxmlformats.org/officeDocument/2006/relationships/hyperlink" Target="https://www.instagram.com/mpowerchange/" TargetMode="External"/><Relationship Id="rId19" Type="http://schemas.openxmlformats.org/officeDocument/2006/relationships/hyperlink" Target="http://circuitous.org/scraps/combahee.html" TargetMode="External"/><Relationship Id="rId14" Type="http://schemas.openxmlformats.org/officeDocument/2006/relationships/hyperlink" Target="https://www.patreon.com/theconsciouskid" TargetMode="External"/><Relationship Id="rId30" Type="http://schemas.openxmlformats.org/officeDocument/2006/relationships/hyperlink" Target="https://www.raceforward.org/media/podcast/momentum-race-forward-podcast" TargetMode="External"/><Relationship Id="rId35" Type="http://schemas.openxmlformats.org/officeDocument/2006/relationships/hyperlink" Target="https://read.macmillan.com/lp/eloquent-rage/" TargetMode="External"/><Relationship Id="rId56" Type="http://schemas.openxmlformats.org/officeDocument/2006/relationships/hyperlink" Target="https://twitter.com/AntiracismCtr" TargetMode="External"/><Relationship Id="rId77" Type="http://schemas.openxmlformats.org/officeDocument/2006/relationships/hyperlink" Target="https://www.facebook.com/fams2gether" TargetMode="External"/><Relationship Id="rId100" Type="http://schemas.openxmlformats.org/officeDocument/2006/relationships/hyperlink" Target="https://www.instagram.com/SisterSong_WOC/" TargetMode="External"/><Relationship Id="rId105" Type="http://schemas.openxmlformats.org/officeDocument/2006/relationships/hyperlink" Target="https://medium.com/equality-includes-you/what-white-people-can-do-for-racial-justice-f2d18b0e0234" TargetMode="External"/><Relationship Id="rId8" Type="http://schemas.openxmlformats.org/officeDocument/2006/relationships/hyperlink" Target="https://www.embracerace.org/resources/26-childrens-books-to-support-conversations-on-race-racism-resistance" TargetMode="External"/><Relationship Id="rId51" Type="http://schemas.openxmlformats.org/officeDocument/2006/relationships/hyperlink" Target="https://www.penguinrandomhouse.com/books/190696/the-warmth-of-other-suns-by-isabel-wilkerson/" TargetMode="External"/><Relationship Id="rId72" Type="http://schemas.openxmlformats.org/officeDocument/2006/relationships/hyperlink" Target="https://twitter.com/eji_org" TargetMode="External"/><Relationship Id="rId93" Type="http://schemas.openxmlformats.org/officeDocument/2006/relationships/hyperlink" Target="https://twitter.com/RAICESTEXAS" TargetMode="External"/><Relationship Id="rId98" Type="http://schemas.openxmlformats.org/officeDocument/2006/relationships/hyperlink" Target="https://www.facebook.com/ShowingUpForRacialJustic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youtu.be/e-BY9UEewHw" TargetMode="External"/><Relationship Id="rId46" Type="http://schemas.openxmlformats.org/officeDocument/2006/relationships/hyperlink" Target="https://www.sealpress.com/titles/ijeoma-oluo/so-you-want-to-talk-about-race/9781580056779/" TargetMode="External"/><Relationship Id="rId67" Type="http://schemas.openxmlformats.org/officeDocument/2006/relationships/hyperlink" Target="https://www.instagram.com/colorlinesnews/" TargetMode="External"/><Relationship Id="rId116" Type="http://schemas.openxmlformats.org/officeDocument/2006/relationships/footer" Target="footer3.xml"/><Relationship Id="rId20" Type="http://schemas.openxmlformats.org/officeDocument/2006/relationships/hyperlink" Target="https://www.vox.com/the-highlight/2019/5/20/18542843/intersectionality-conservatism-law-race-gender-discrimination" TargetMode="External"/><Relationship Id="rId41" Type="http://schemas.openxmlformats.org/officeDocument/2006/relationships/hyperlink" Target="http://laylafsaad.com/meandwhitesupremacy" TargetMode="External"/><Relationship Id="rId62" Type="http://schemas.openxmlformats.org/officeDocument/2006/relationships/hyperlink" Target="https://www.facebook.com/blackwomens.BWBNY/" TargetMode="External"/><Relationship Id="rId83" Type="http://schemas.openxmlformats.org/officeDocument/2006/relationships/hyperlink" Target="https://www.facebook.com/MPowerChange/" TargetMode="External"/><Relationship Id="rId88" Type="http://schemas.openxmlformats.org/officeDocument/2006/relationships/hyperlink" Target="https://www.instagram.com/naacp/" TargetMode="External"/><Relationship Id="rId111" Type="http://schemas.openxmlformats.org/officeDocument/2006/relationships/hyperlink" Target="https://www.instagram.com/thewhiteshift/" TargetMode="External"/><Relationship Id="rId15" Type="http://schemas.openxmlformats.org/officeDocument/2006/relationships/hyperlink" Target="https://www.theatlantic.com/ideas/archive/2020/05/americas-racial-contract-showing/611389/" TargetMode="External"/><Relationship Id="rId36" Type="http://schemas.openxmlformats.org/officeDocument/2006/relationships/hyperlink" Target="https://www.kieselaymon.com/heavy" TargetMode="External"/><Relationship Id="rId57" Type="http://schemas.openxmlformats.org/officeDocument/2006/relationships/hyperlink" Target="https://twitter.com/audrelorde" TargetMode="External"/><Relationship Id="rId106" Type="http://schemas.openxmlformats.org/officeDocument/2006/relationships/hyperlink" Target="https://www.antiracismproject.org/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2141</Words>
  <Characters>11606</Characters>
  <Application>Microsoft Office Word</Application>
  <DocSecurity>0</DocSecurity>
  <Lines>331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Cochran</dc:creator>
  <cp:keywords/>
  <dc:description/>
  <cp:lastModifiedBy>Pamela Cochran</cp:lastModifiedBy>
  <cp:revision>2</cp:revision>
  <dcterms:created xsi:type="dcterms:W3CDTF">2025-02-28T02:46:00Z</dcterms:created>
  <dcterms:modified xsi:type="dcterms:W3CDTF">2025-02-28T02:46:00Z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344772bb,32ca6c28,db2adb1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Loyola University Maryland Internal Use Only</vt:lpwstr>
  </property>
  <property fmtid="{D5CDD505-2E9C-101B-9397-08002B2CF9AE}" pid="5" name="MSIP_Label_6da50fe2-ad8e-4b2e-b16c-4bb0954d6763_Enabled">
    <vt:lpwstr>true</vt:lpwstr>
  </property>
  <property fmtid="{D5CDD505-2E9C-101B-9397-08002B2CF9AE}" pid="6" name="MSIP_Label_6da50fe2-ad8e-4b2e-b16c-4bb0954d6763_SetDate">
    <vt:lpwstr>2025-02-22T22:21:28Z</vt:lpwstr>
  </property>
  <property fmtid="{D5CDD505-2E9C-101B-9397-08002B2CF9AE}" pid="7" name="MSIP_Label_6da50fe2-ad8e-4b2e-b16c-4bb0954d6763_Method">
    <vt:lpwstr>Standard</vt:lpwstr>
  </property>
  <property fmtid="{D5CDD505-2E9C-101B-9397-08002B2CF9AE}" pid="8" name="MSIP_Label_6da50fe2-ad8e-4b2e-b16c-4bb0954d6763_Name">
    <vt:lpwstr>Internal</vt:lpwstr>
  </property>
  <property fmtid="{D5CDD505-2E9C-101B-9397-08002B2CF9AE}" pid="9" name="MSIP_Label_6da50fe2-ad8e-4b2e-b16c-4bb0954d6763_SiteId">
    <vt:lpwstr>30ae0a8f-3cdf-44fd-af34-278bf639b85d</vt:lpwstr>
  </property>
  <property fmtid="{D5CDD505-2E9C-101B-9397-08002B2CF9AE}" pid="10" name="MSIP_Label_6da50fe2-ad8e-4b2e-b16c-4bb0954d6763_ActionId">
    <vt:lpwstr>09ded7b7-a275-4471-9d04-f8a614fb997a</vt:lpwstr>
  </property>
  <property fmtid="{D5CDD505-2E9C-101B-9397-08002B2CF9AE}" pid="11" name="MSIP_Label_6da50fe2-ad8e-4b2e-b16c-4bb0954d6763_ContentBits">
    <vt:lpwstr>2</vt:lpwstr>
  </property>
  <property fmtid="{D5CDD505-2E9C-101B-9397-08002B2CF9AE}" pid="12" name="MSIP_Label_6da50fe2-ad8e-4b2e-b16c-4bb0954d6763_Tag">
    <vt:lpwstr>50, 3, 0, 1</vt:lpwstr>
  </property>
</Properties>
</file>